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3FE" w:rsidRPr="007765D8" w:rsidRDefault="002A180D" w:rsidP="003F46C4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06 LUGLIO 2015 -COMUNICATO STAMPA- </w:t>
      </w:r>
      <w:r w:rsidR="003F46C4" w:rsidRPr="007765D8">
        <w:rPr>
          <w:rFonts w:asciiTheme="majorHAnsi" w:hAnsiTheme="majorHAnsi"/>
          <w:b/>
          <w:sz w:val="28"/>
          <w:szCs w:val="28"/>
        </w:rPr>
        <w:t>MIMPEGNO</w:t>
      </w:r>
    </w:p>
    <w:p w:rsidR="007765D8" w:rsidRPr="003F46C4" w:rsidRDefault="007765D8" w:rsidP="003F46C4">
      <w:pPr>
        <w:jc w:val="center"/>
        <w:rPr>
          <w:rFonts w:asciiTheme="majorHAnsi" w:hAnsiTheme="majorHAnsi"/>
          <w:sz w:val="28"/>
          <w:szCs w:val="28"/>
        </w:rPr>
      </w:pPr>
    </w:p>
    <w:p w:rsidR="007765D8" w:rsidRDefault="007765D8" w:rsidP="007765D8">
      <w:pPr>
        <w:jc w:val="both"/>
        <w:rPr>
          <w:rFonts w:asciiTheme="majorHAnsi" w:hAnsiTheme="majorHAnsi" w:cstheme="minorHAnsi"/>
          <w:sz w:val="24"/>
          <w:szCs w:val="24"/>
        </w:rPr>
      </w:pPr>
      <w:r w:rsidRPr="007765D8">
        <w:rPr>
          <w:rFonts w:asciiTheme="majorHAnsi" w:hAnsiTheme="majorHAnsi" w:cstheme="minorHAnsi"/>
          <w:b/>
          <w:sz w:val="24"/>
          <w:szCs w:val="24"/>
        </w:rPr>
        <w:t>MI</w:t>
      </w:r>
      <w:r>
        <w:rPr>
          <w:rFonts w:asciiTheme="majorHAnsi" w:hAnsiTheme="majorHAnsi" w:cstheme="minorHAnsi"/>
          <w:b/>
          <w:sz w:val="24"/>
          <w:szCs w:val="24"/>
        </w:rPr>
        <w:t>’</w:t>
      </w:r>
      <w:r w:rsidRPr="007765D8">
        <w:rPr>
          <w:rFonts w:asciiTheme="majorHAnsi" w:hAnsiTheme="majorHAnsi" w:cstheme="minorHAnsi"/>
          <w:b/>
          <w:sz w:val="24"/>
          <w:szCs w:val="24"/>
        </w:rPr>
        <w:t>MPEGNO</w:t>
      </w:r>
      <w:r>
        <w:rPr>
          <w:rFonts w:asciiTheme="majorHAnsi" w:hAnsiTheme="majorHAnsi" w:cstheme="minorHAnsi"/>
          <w:sz w:val="24"/>
          <w:szCs w:val="24"/>
        </w:rPr>
        <w:t xml:space="preserve"> ha organizzato per i</w:t>
      </w:r>
      <w:r w:rsidR="003F46C4">
        <w:rPr>
          <w:rFonts w:asciiTheme="majorHAnsi" w:hAnsiTheme="majorHAnsi" w:cstheme="minorHAnsi"/>
          <w:sz w:val="24"/>
          <w:szCs w:val="24"/>
        </w:rPr>
        <w:t xml:space="preserve">l giorno </w:t>
      </w:r>
      <w:r w:rsidR="003F46C4" w:rsidRPr="004257C2">
        <w:rPr>
          <w:rFonts w:asciiTheme="majorHAnsi" w:hAnsiTheme="majorHAnsi" w:cstheme="minorHAnsi"/>
          <w:b/>
          <w:sz w:val="24"/>
          <w:szCs w:val="24"/>
        </w:rPr>
        <w:t>15 LUGLIO 2015 alle ore 18.30</w:t>
      </w:r>
      <w:r w:rsidR="003F46C4">
        <w:rPr>
          <w:rFonts w:asciiTheme="majorHAnsi" w:hAnsiTheme="majorHAnsi" w:cstheme="minorHAnsi"/>
          <w:sz w:val="24"/>
          <w:szCs w:val="24"/>
        </w:rPr>
        <w:t xml:space="preserve"> </w:t>
      </w:r>
      <w:r w:rsidR="004257C2">
        <w:rPr>
          <w:rFonts w:asciiTheme="majorHAnsi" w:hAnsiTheme="majorHAnsi" w:cstheme="minorHAnsi"/>
          <w:sz w:val="24"/>
          <w:szCs w:val="24"/>
        </w:rPr>
        <w:t xml:space="preserve">presso </w:t>
      </w:r>
      <w:r w:rsidR="004257C2" w:rsidRPr="007765D8">
        <w:rPr>
          <w:rFonts w:asciiTheme="majorHAnsi" w:hAnsiTheme="majorHAnsi" w:cstheme="minorHAnsi"/>
          <w:b/>
          <w:sz w:val="24"/>
          <w:szCs w:val="24"/>
        </w:rPr>
        <w:t>Urban Center di Milano</w:t>
      </w:r>
      <w:r w:rsidR="004257C2">
        <w:rPr>
          <w:rFonts w:asciiTheme="majorHAnsi" w:hAnsiTheme="majorHAnsi" w:cstheme="minorHAnsi"/>
          <w:sz w:val="24"/>
          <w:szCs w:val="24"/>
        </w:rPr>
        <w:t xml:space="preserve"> (Galleria Vittorio Emanuele II, lato p.za Scala) </w:t>
      </w:r>
      <w:r w:rsidR="003F46C4">
        <w:rPr>
          <w:rFonts w:asciiTheme="majorHAnsi" w:hAnsiTheme="majorHAnsi" w:cstheme="minorHAnsi"/>
          <w:sz w:val="24"/>
          <w:szCs w:val="24"/>
        </w:rPr>
        <w:t xml:space="preserve">l’evento dal titolo </w:t>
      </w:r>
    </w:p>
    <w:p w:rsidR="007765D8" w:rsidRDefault="003F46C4" w:rsidP="007765D8">
      <w:pPr>
        <w:jc w:val="center"/>
        <w:rPr>
          <w:rFonts w:asciiTheme="majorHAnsi" w:hAnsiTheme="majorHAnsi" w:cstheme="minorHAnsi"/>
          <w:b/>
          <w:sz w:val="24"/>
          <w:szCs w:val="24"/>
        </w:rPr>
      </w:pPr>
      <w:r w:rsidRPr="004257C2">
        <w:rPr>
          <w:rFonts w:asciiTheme="majorHAnsi" w:hAnsiTheme="majorHAnsi" w:cstheme="minorHAnsi"/>
          <w:b/>
          <w:sz w:val="24"/>
          <w:szCs w:val="24"/>
        </w:rPr>
        <w:t>MILANO C</w:t>
      </w:r>
      <w:r w:rsidR="007765D8">
        <w:rPr>
          <w:rFonts w:asciiTheme="majorHAnsi" w:hAnsiTheme="majorHAnsi" w:cstheme="minorHAnsi"/>
          <w:b/>
          <w:sz w:val="24"/>
          <w:szCs w:val="24"/>
        </w:rPr>
        <w:t>HE CAMBIA</w:t>
      </w:r>
    </w:p>
    <w:p w:rsidR="007765D8" w:rsidRDefault="003F46C4" w:rsidP="007765D8">
      <w:pPr>
        <w:jc w:val="center"/>
        <w:rPr>
          <w:rFonts w:asciiTheme="majorHAnsi" w:hAnsiTheme="majorHAnsi" w:cstheme="minorHAnsi"/>
          <w:b/>
          <w:sz w:val="24"/>
          <w:szCs w:val="24"/>
        </w:rPr>
      </w:pPr>
      <w:r w:rsidRPr="004257C2">
        <w:rPr>
          <w:rFonts w:asciiTheme="majorHAnsi" w:hAnsiTheme="majorHAnsi" w:cstheme="minorHAnsi"/>
          <w:b/>
          <w:sz w:val="24"/>
          <w:szCs w:val="24"/>
        </w:rPr>
        <w:t xml:space="preserve">Dialogo intorno a una metropoli in continua evoluzione, </w:t>
      </w:r>
    </w:p>
    <w:p w:rsidR="003F46C4" w:rsidRDefault="003F46C4" w:rsidP="007765D8">
      <w:pPr>
        <w:jc w:val="center"/>
        <w:rPr>
          <w:rFonts w:asciiTheme="majorHAnsi" w:hAnsiTheme="majorHAnsi" w:cstheme="minorHAnsi"/>
          <w:sz w:val="24"/>
          <w:szCs w:val="24"/>
        </w:rPr>
      </w:pPr>
      <w:r w:rsidRPr="004257C2">
        <w:rPr>
          <w:rFonts w:asciiTheme="majorHAnsi" w:hAnsiTheme="majorHAnsi" w:cstheme="minorHAnsi"/>
          <w:b/>
          <w:sz w:val="24"/>
          <w:szCs w:val="24"/>
        </w:rPr>
        <w:t>che accoglie, crea e s’ingegna</w:t>
      </w:r>
      <w:r>
        <w:rPr>
          <w:rFonts w:asciiTheme="majorHAnsi" w:hAnsiTheme="majorHAnsi" w:cstheme="minorHAnsi"/>
          <w:sz w:val="24"/>
          <w:szCs w:val="24"/>
        </w:rPr>
        <w:t>.</w:t>
      </w:r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Interverranno: </w:t>
      </w:r>
      <w:r w:rsidRPr="004257C2">
        <w:rPr>
          <w:rFonts w:asciiTheme="majorHAnsi" w:hAnsiTheme="majorHAnsi" w:cstheme="minorHAnsi"/>
          <w:b/>
          <w:sz w:val="24"/>
          <w:szCs w:val="24"/>
        </w:rPr>
        <w:t>Carmelo Ferraro</w:t>
      </w:r>
      <w:r>
        <w:rPr>
          <w:rFonts w:asciiTheme="majorHAnsi" w:hAnsiTheme="majorHAnsi" w:cstheme="minorHAnsi"/>
          <w:sz w:val="24"/>
          <w:szCs w:val="24"/>
        </w:rPr>
        <w:t xml:space="preserve"> (MI’</w:t>
      </w:r>
      <w:proofErr w:type="spellStart"/>
      <w:r>
        <w:rPr>
          <w:rFonts w:asciiTheme="majorHAnsi" w:hAnsiTheme="majorHAnsi" w:cstheme="minorHAnsi"/>
          <w:sz w:val="24"/>
          <w:szCs w:val="24"/>
        </w:rPr>
        <w:t>mpegno</w:t>
      </w:r>
      <w:proofErr w:type="spellEnd"/>
      <w:r>
        <w:rPr>
          <w:rFonts w:asciiTheme="majorHAnsi" w:hAnsiTheme="majorHAnsi" w:cstheme="minorHAnsi"/>
          <w:sz w:val="24"/>
          <w:szCs w:val="24"/>
        </w:rPr>
        <w:t xml:space="preserve">), </w:t>
      </w:r>
      <w:r w:rsidRPr="004257C2">
        <w:rPr>
          <w:rFonts w:asciiTheme="majorHAnsi" w:hAnsiTheme="majorHAnsi" w:cstheme="minorHAnsi"/>
          <w:b/>
          <w:sz w:val="24"/>
          <w:szCs w:val="24"/>
        </w:rPr>
        <w:t>Ada Lucia D</w:t>
      </w:r>
      <w:r w:rsidR="004257C2" w:rsidRPr="004257C2">
        <w:rPr>
          <w:rFonts w:asciiTheme="majorHAnsi" w:hAnsiTheme="majorHAnsi" w:cstheme="minorHAnsi"/>
          <w:b/>
          <w:sz w:val="24"/>
          <w:szCs w:val="24"/>
        </w:rPr>
        <w:t>e</w:t>
      </w:r>
      <w:r w:rsidRPr="004257C2">
        <w:rPr>
          <w:rFonts w:asciiTheme="majorHAnsi" w:hAnsiTheme="majorHAnsi" w:cstheme="minorHAnsi"/>
          <w:b/>
          <w:sz w:val="24"/>
          <w:szCs w:val="24"/>
        </w:rPr>
        <w:t xml:space="preserve"> </w:t>
      </w:r>
      <w:proofErr w:type="spellStart"/>
      <w:r w:rsidRPr="004257C2">
        <w:rPr>
          <w:rFonts w:asciiTheme="majorHAnsi" w:hAnsiTheme="majorHAnsi" w:cstheme="minorHAnsi"/>
          <w:b/>
          <w:sz w:val="24"/>
          <w:szCs w:val="24"/>
        </w:rPr>
        <w:t>Cesaris</w:t>
      </w:r>
      <w:proofErr w:type="spellEnd"/>
      <w:r>
        <w:rPr>
          <w:rFonts w:asciiTheme="majorHAnsi" w:hAnsiTheme="majorHAnsi" w:cstheme="minorHAnsi"/>
          <w:sz w:val="24"/>
          <w:szCs w:val="24"/>
        </w:rPr>
        <w:t xml:space="preserve"> (Vice</w:t>
      </w:r>
      <w:r w:rsidR="004257C2">
        <w:rPr>
          <w:rFonts w:asciiTheme="majorHAnsi" w:hAnsiTheme="majorHAnsi" w:cstheme="minorHAnsi"/>
          <w:sz w:val="24"/>
          <w:szCs w:val="24"/>
        </w:rPr>
        <w:t>sindaco di Mil</w:t>
      </w:r>
      <w:r>
        <w:rPr>
          <w:rFonts w:asciiTheme="majorHAnsi" w:hAnsiTheme="majorHAnsi" w:cstheme="minorHAnsi"/>
          <w:sz w:val="24"/>
          <w:szCs w:val="24"/>
        </w:rPr>
        <w:t>ano</w:t>
      </w:r>
      <w:r w:rsidR="004257C2">
        <w:rPr>
          <w:rFonts w:asciiTheme="majorHAnsi" w:hAnsiTheme="majorHAnsi" w:cstheme="minorHAnsi"/>
          <w:sz w:val="24"/>
          <w:szCs w:val="24"/>
        </w:rPr>
        <w:t xml:space="preserve">), </w:t>
      </w:r>
      <w:r w:rsidR="004257C2" w:rsidRPr="004257C2">
        <w:rPr>
          <w:rFonts w:asciiTheme="majorHAnsi" w:hAnsiTheme="majorHAnsi" w:cstheme="minorHAnsi"/>
          <w:b/>
          <w:sz w:val="24"/>
          <w:szCs w:val="24"/>
        </w:rPr>
        <w:t xml:space="preserve">Giulio </w:t>
      </w:r>
      <w:proofErr w:type="spellStart"/>
      <w:r w:rsidR="004257C2" w:rsidRPr="004257C2">
        <w:rPr>
          <w:rFonts w:asciiTheme="majorHAnsi" w:hAnsiTheme="majorHAnsi" w:cstheme="minorHAnsi"/>
          <w:b/>
          <w:sz w:val="24"/>
          <w:szCs w:val="24"/>
        </w:rPr>
        <w:t>Gallera</w:t>
      </w:r>
      <w:proofErr w:type="spellEnd"/>
      <w:r w:rsidR="004257C2">
        <w:rPr>
          <w:rFonts w:asciiTheme="majorHAnsi" w:hAnsiTheme="majorHAnsi" w:cstheme="minorHAnsi"/>
          <w:sz w:val="24"/>
          <w:szCs w:val="24"/>
        </w:rPr>
        <w:t xml:space="preserve"> (Sottosegretario di Regione Lombardia con Delega ai Rapporti con la Città Metropolitana), </w:t>
      </w:r>
      <w:r w:rsidR="004257C2" w:rsidRPr="004257C2">
        <w:rPr>
          <w:rFonts w:asciiTheme="majorHAnsi" w:hAnsiTheme="majorHAnsi" w:cstheme="minorHAnsi"/>
          <w:b/>
          <w:sz w:val="24"/>
          <w:szCs w:val="24"/>
        </w:rPr>
        <w:t>Guido Bardelli</w:t>
      </w:r>
      <w:r w:rsidR="004257C2">
        <w:rPr>
          <w:rFonts w:asciiTheme="majorHAnsi" w:hAnsiTheme="majorHAnsi" w:cstheme="minorHAnsi"/>
          <w:sz w:val="24"/>
          <w:szCs w:val="24"/>
        </w:rPr>
        <w:t xml:space="preserve"> (Presidente della Compagnia delle Opere di Milano), </w:t>
      </w:r>
      <w:r w:rsidR="004257C2" w:rsidRPr="004257C2">
        <w:rPr>
          <w:rFonts w:asciiTheme="majorHAnsi" w:hAnsiTheme="majorHAnsi" w:cstheme="minorHAnsi"/>
          <w:b/>
          <w:sz w:val="24"/>
          <w:szCs w:val="24"/>
        </w:rPr>
        <w:t>Emiliano Novelli</w:t>
      </w:r>
      <w:r w:rsidR="004257C2">
        <w:rPr>
          <w:rFonts w:asciiTheme="majorHAnsi" w:hAnsiTheme="majorHAnsi" w:cstheme="minorHAnsi"/>
          <w:sz w:val="24"/>
          <w:szCs w:val="24"/>
        </w:rPr>
        <w:t xml:space="preserve"> (Presidente del Gruppo Giovani Imprenditori di Assolombarda).</w:t>
      </w:r>
    </w:p>
    <w:p w:rsidR="006435DC" w:rsidRDefault="006435DC" w:rsidP="006435DC">
      <w:pPr>
        <w:jc w:val="both"/>
        <w:rPr>
          <w:rFonts w:asciiTheme="majorHAnsi" w:hAnsiTheme="majorHAnsi" w:cstheme="minorHAnsi"/>
          <w:sz w:val="24"/>
          <w:szCs w:val="24"/>
        </w:rPr>
      </w:pPr>
    </w:p>
    <w:p w:rsidR="006435DC" w:rsidRDefault="006435DC" w:rsidP="006435DC">
      <w:pPr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Un incontro e un dialogo con protagonisti della vita milanese per capire e discutere insieme della profonda trasformazione in atto nella metropoli, cogliendo i mutamenti  e le prospettive che coinvolgono l’assetto sociale di Milano ed incidono profondamente sul suo sviluppo futuro</w:t>
      </w:r>
      <w:r w:rsidR="00492DA0">
        <w:rPr>
          <w:rFonts w:asciiTheme="majorHAnsi" w:hAnsiTheme="majorHAnsi" w:cstheme="minorHAnsi"/>
          <w:sz w:val="24"/>
          <w:szCs w:val="24"/>
        </w:rPr>
        <w:t>,</w:t>
      </w:r>
      <w:r>
        <w:rPr>
          <w:rFonts w:asciiTheme="majorHAnsi" w:hAnsiTheme="majorHAnsi" w:cstheme="minorHAnsi"/>
          <w:sz w:val="24"/>
          <w:szCs w:val="24"/>
        </w:rPr>
        <w:t xml:space="preserve"> senza dimenticare le radici.</w:t>
      </w:r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Milano </w:t>
      </w:r>
      <w:r w:rsidR="00492DA0">
        <w:rPr>
          <w:rFonts w:asciiTheme="majorHAnsi" w:hAnsiTheme="majorHAnsi" w:cstheme="minorHAnsi"/>
          <w:sz w:val="24"/>
          <w:szCs w:val="24"/>
        </w:rPr>
        <w:t xml:space="preserve">infatti </w:t>
      </w:r>
      <w:r>
        <w:rPr>
          <w:rFonts w:asciiTheme="majorHAnsi" w:hAnsiTheme="majorHAnsi" w:cstheme="minorHAnsi"/>
          <w:sz w:val="24"/>
          <w:szCs w:val="24"/>
        </w:rPr>
        <w:t xml:space="preserve">è </w:t>
      </w:r>
      <w:r w:rsidR="004257C2">
        <w:rPr>
          <w:rFonts w:asciiTheme="majorHAnsi" w:hAnsiTheme="majorHAnsi" w:cstheme="minorHAnsi"/>
          <w:sz w:val="24"/>
          <w:szCs w:val="24"/>
        </w:rPr>
        <w:t xml:space="preserve">da </w:t>
      </w:r>
      <w:r>
        <w:rPr>
          <w:rFonts w:asciiTheme="majorHAnsi" w:hAnsiTheme="majorHAnsi" w:cstheme="minorHAnsi"/>
          <w:sz w:val="24"/>
          <w:szCs w:val="24"/>
        </w:rPr>
        <w:t xml:space="preserve">sempre un polo di attrazione capace di  amalgamare persone </w:t>
      </w:r>
      <w:r w:rsidR="004257C2">
        <w:rPr>
          <w:rFonts w:asciiTheme="majorHAnsi" w:hAnsiTheme="majorHAnsi" w:cstheme="minorHAnsi"/>
          <w:sz w:val="24"/>
          <w:szCs w:val="24"/>
        </w:rPr>
        <w:t xml:space="preserve">e culture </w:t>
      </w:r>
      <w:r>
        <w:rPr>
          <w:rFonts w:asciiTheme="majorHAnsi" w:hAnsiTheme="majorHAnsi" w:cstheme="minorHAnsi"/>
          <w:sz w:val="24"/>
          <w:szCs w:val="24"/>
        </w:rPr>
        <w:t>diverse</w:t>
      </w:r>
      <w:r w:rsidR="004257C2">
        <w:rPr>
          <w:rFonts w:asciiTheme="majorHAnsi" w:hAnsiTheme="majorHAnsi" w:cstheme="minorHAnsi"/>
          <w:sz w:val="24"/>
          <w:szCs w:val="24"/>
        </w:rPr>
        <w:t xml:space="preserve">, </w:t>
      </w:r>
      <w:r>
        <w:rPr>
          <w:rFonts w:asciiTheme="majorHAnsi" w:hAnsiTheme="majorHAnsi" w:cstheme="minorHAnsi"/>
          <w:sz w:val="24"/>
          <w:szCs w:val="24"/>
        </w:rPr>
        <w:t xml:space="preserve"> </w:t>
      </w:r>
      <w:r w:rsidR="004257C2">
        <w:rPr>
          <w:rFonts w:asciiTheme="majorHAnsi" w:hAnsiTheme="majorHAnsi" w:cstheme="minorHAnsi"/>
          <w:sz w:val="24"/>
          <w:szCs w:val="24"/>
        </w:rPr>
        <w:t>convogliando le</w:t>
      </w:r>
      <w:r>
        <w:rPr>
          <w:rFonts w:asciiTheme="majorHAnsi" w:hAnsiTheme="majorHAnsi" w:cstheme="minorHAnsi"/>
          <w:sz w:val="24"/>
          <w:szCs w:val="24"/>
        </w:rPr>
        <w:t xml:space="preserve"> migliori aspirazioni in una sintesi </w:t>
      </w:r>
      <w:r w:rsidR="004257C2">
        <w:rPr>
          <w:rFonts w:asciiTheme="majorHAnsi" w:hAnsiTheme="majorHAnsi" w:cstheme="minorHAnsi"/>
          <w:sz w:val="24"/>
          <w:szCs w:val="24"/>
        </w:rPr>
        <w:t xml:space="preserve">in cui </w:t>
      </w:r>
      <w:r>
        <w:rPr>
          <w:rFonts w:asciiTheme="majorHAnsi" w:hAnsiTheme="majorHAnsi" w:cstheme="minorHAnsi"/>
          <w:sz w:val="24"/>
          <w:szCs w:val="24"/>
        </w:rPr>
        <w:t xml:space="preserve"> le differenze non sono </w:t>
      </w:r>
      <w:r w:rsidR="006435DC">
        <w:rPr>
          <w:rFonts w:asciiTheme="majorHAnsi" w:hAnsiTheme="majorHAnsi" w:cstheme="minorHAnsi"/>
          <w:sz w:val="24"/>
          <w:szCs w:val="24"/>
        </w:rPr>
        <w:t xml:space="preserve">motivo di </w:t>
      </w:r>
      <w:r>
        <w:rPr>
          <w:rFonts w:asciiTheme="majorHAnsi" w:hAnsiTheme="majorHAnsi" w:cstheme="minorHAnsi"/>
          <w:sz w:val="24"/>
          <w:szCs w:val="24"/>
        </w:rPr>
        <w:t xml:space="preserve">contrapposizione ma </w:t>
      </w:r>
      <w:r w:rsidR="006435DC">
        <w:rPr>
          <w:rFonts w:asciiTheme="majorHAnsi" w:hAnsiTheme="majorHAnsi" w:cstheme="minorHAnsi"/>
          <w:sz w:val="24"/>
          <w:szCs w:val="24"/>
        </w:rPr>
        <w:t>impulso per l’</w:t>
      </w:r>
      <w:r>
        <w:rPr>
          <w:rFonts w:asciiTheme="majorHAnsi" w:hAnsiTheme="majorHAnsi" w:cstheme="minorHAnsi"/>
          <w:sz w:val="24"/>
          <w:szCs w:val="24"/>
        </w:rPr>
        <w:t>assimilazione del buon vivere civile.</w:t>
      </w:r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Ingegno, creatività, operosità ed accoglienza sono da sempre il </w:t>
      </w:r>
      <w:r w:rsidR="00492DA0">
        <w:rPr>
          <w:rFonts w:asciiTheme="majorHAnsi" w:hAnsiTheme="majorHAnsi" w:cstheme="minorHAnsi"/>
          <w:sz w:val="24"/>
          <w:szCs w:val="24"/>
        </w:rPr>
        <w:t>“</w:t>
      </w:r>
      <w:r>
        <w:rPr>
          <w:rFonts w:asciiTheme="majorHAnsi" w:hAnsiTheme="majorHAnsi" w:cstheme="minorHAnsi"/>
          <w:sz w:val="24"/>
          <w:szCs w:val="24"/>
        </w:rPr>
        <w:t>cuore</w:t>
      </w:r>
      <w:r w:rsidR="00492DA0">
        <w:rPr>
          <w:rFonts w:asciiTheme="majorHAnsi" w:hAnsiTheme="majorHAnsi" w:cstheme="minorHAnsi"/>
          <w:sz w:val="24"/>
          <w:szCs w:val="24"/>
        </w:rPr>
        <w:t>”</w:t>
      </w:r>
      <w:r>
        <w:rPr>
          <w:rFonts w:asciiTheme="majorHAnsi" w:hAnsiTheme="majorHAnsi" w:cstheme="minorHAnsi"/>
          <w:sz w:val="24"/>
          <w:szCs w:val="24"/>
        </w:rPr>
        <w:t xml:space="preserve"> dei Milanesi e </w:t>
      </w:r>
      <w:r w:rsidR="00492DA0">
        <w:rPr>
          <w:rFonts w:asciiTheme="majorHAnsi" w:hAnsiTheme="majorHAnsi" w:cstheme="minorHAnsi"/>
          <w:sz w:val="24"/>
          <w:szCs w:val="24"/>
        </w:rPr>
        <w:t>l’essenza del</w:t>
      </w:r>
      <w:r>
        <w:rPr>
          <w:rFonts w:asciiTheme="majorHAnsi" w:hAnsiTheme="majorHAnsi" w:cstheme="minorHAnsi"/>
          <w:sz w:val="24"/>
          <w:szCs w:val="24"/>
        </w:rPr>
        <w:t xml:space="preserve">la convivenza civile </w:t>
      </w:r>
      <w:r w:rsidR="00492DA0">
        <w:rPr>
          <w:rFonts w:asciiTheme="majorHAnsi" w:hAnsiTheme="majorHAnsi" w:cstheme="minorHAnsi"/>
          <w:sz w:val="24"/>
          <w:szCs w:val="24"/>
        </w:rPr>
        <w:t>metropolitana: da qui parte</w:t>
      </w:r>
      <w:r>
        <w:rPr>
          <w:rFonts w:asciiTheme="majorHAnsi" w:hAnsiTheme="majorHAnsi" w:cstheme="minorHAnsi"/>
          <w:sz w:val="24"/>
          <w:szCs w:val="24"/>
        </w:rPr>
        <w:t xml:space="preserve"> la proiezione di Milano </w:t>
      </w:r>
      <w:r w:rsidR="00492DA0">
        <w:rPr>
          <w:rFonts w:asciiTheme="majorHAnsi" w:hAnsiTheme="majorHAnsi" w:cstheme="minorHAnsi"/>
          <w:sz w:val="24"/>
          <w:szCs w:val="24"/>
        </w:rPr>
        <w:t>nel</w:t>
      </w:r>
      <w:r>
        <w:rPr>
          <w:rFonts w:asciiTheme="majorHAnsi" w:hAnsiTheme="majorHAnsi" w:cstheme="minorHAnsi"/>
          <w:sz w:val="24"/>
          <w:szCs w:val="24"/>
        </w:rPr>
        <w:t xml:space="preserve"> futuro </w:t>
      </w:r>
      <w:r w:rsidR="007765D8">
        <w:rPr>
          <w:rFonts w:asciiTheme="majorHAnsi" w:hAnsiTheme="majorHAnsi" w:cstheme="minorHAnsi"/>
          <w:sz w:val="24"/>
          <w:szCs w:val="24"/>
        </w:rPr>
        <w:t>e attraverso l</w:t>
      </w:r>
      <w:r>
        <w:rPr>
          <w:rFonts w:asciiTheme="majorHAnsi" w:hAnsiTheme="majorHAnsi" w:cstheme="minorHAnsi"/>
          <w:sz w:val="24"/>
          <w:szCs w:val="24"/>
        </w:rPr>
        <w:t>e sfide che attendono la città</w:t>
      </w:r>
      <w:r w:rsidR="007765D8">
        <w:rPr>
          <w:rFonts w:asciiTheme="majorHAnsi" w:hAnsiTheme="majorHAnsi" w:cstheme="minorHAnsi"/>
          <w:sz w:val="24"/>
          <w:szCs w:val="24"/>
        </w:rPr>
        <w:t xml:space="preserve"> nella nuova dimensione globale delineatasi</w:t>
      </w:r>
      <w:r>
        <w:rPr>
          <w:rFonts w:asciiTheme="majorHAnsi" w:hAnsiTheme="majorHAnsi" w:cstheme="minorHAnsi"/>
          <w:sz w:val="24"/>
          <w:szCs w:val="24"/>
        </w:rPr>
        <w:t>.</w:t>
      </w:r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</w:p>
    <w:p w:rsidR="003F46C4" w:rsidRPr="007765D8" w:rsidRDefault="007765D8" w:rsidP="003F46C4">
      <w:pPr>
        <w:jc w:val="both"/>
        <w:rPr>
          <w:rFonts w:asciiTheme="majorHAnsi" w:hAnsiTheme="majorHAnsi" w:cstheme="minorHAnsi"/>
          <w:b/>
          <w:sz w:val="24"/>
          <w:szCs w:val="24"/>
        </w:rPr>
      </w:pPr>
      <w:r w:rsidRPr="007765D8">
        <w:rPr>
          <w:rFonts w:asciiTheme="majorHAnsi" w:hAnsiTheme="majorHAnsi" w:cstheme="minorHAnsi"/>
          <w:b/>
          <w:sz w:val="24"/>
          <w:szCs w:val="24"/>
        </w:rPr>
        <w:t xml:space="preserve">E’ gradita la conferma della partecipazione via </w:t>
      </w:r>
      <w:proofErr w:type="spellStart"/>
      <w:r w:rsidRPr="007765D8">
        <w:rPr>
          <w:rFonts w:asciiTheme="majorHAnsi" w:hAnsiTheme="majorHAnsi" w:cstheme="minorHAnsi"/>
          <w:b/>
          <w:sz w:val="24"/>
          <w:szCs w:val="24"/>
        </w:rPr>
        <w:t>e.mail</w:t>
      </w:r>
      <w:proofErr w:type="spellEnd"/>
      <w:r w:rsidRPr="007765D8">
        <w:rPr>
          <w:rFonts w:asciiTheme="majorHAnsi" w:hAnsiTheme="majorHAnsi" w:cstheme="minorHAnsi"/>
          <w:b/>
          <w:sz w:val="24"/>
          <w:szCs w:val="24"/>
        </w:rPr>
        <w:t xml:space="preserve"> all’indirizzo: </w:t>
      </w:r>
      <w:hyperlink r:id="rId7" w:history="1">
        <w:r w:rsidRPr="00335FE5">
          <w:rPr>
            <w:rStyle w:val="Collegamentoipertestuale"/>
            <w:rFonts w:asciiTheme="majorHAnsi" w:hAnsiTheme="majorHAnsi" w:cstheme="minorHAnsi"/>
            <w:b/>
            <w:sz w:val="24"/>
            <w:szCs w:val="24"/>
          </w:rPr>
          <w:t>comitato.mimpegno@gmail.com</w:t>
        </w:r>
      </w:hyperlink>
      <w:r>
        <w:rPr>
          <w:rFonts w:asciiTheme="majorHAnsi" w:hAnsiTheme="majorHAnsi" w:cstheme="minorHAnsi"/>
          <w:b/>
          <w:sz w:val="24"/>
          <w:szCs w:val="24"/>
        </w:rPr>
        <w:t>.</w:t>
      </w:r>
      <w:bookmarkStart w:id="0" w:name="_GoBack"/>
      <w:bookmarkEnd w:id="0"/>
    </w:p>
    <w:p w:rsid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</w:p>
    <w:p w:rsidR="003F46C4" w:rsidRPr="003F46C4" w:rsidRDefault="003F46C4" w:rsidP="003F46C4">
      <w:pPr>
        <w:jc w:val="both"/>
        <w:rPr>
          <w:rFonts w:asciiTheme="majorHAnsi" w:hAnsiTheme="majorHAnsi" w:cstheme="minorHAnsi"/>
          <w:sz w:val="24"/>
          <w:szCs w:val="24"/>
        </w:rPr>
      </w:pPr>
    </w:p>
    <w:sectPr w:rsidR="003F46C4" w:rsidRPr="003F46C4" w:rsidSect="003F46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6" w:bottom="1134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A83" w:rsidRDefault="00897A83" w:rsidP="006D66C9">
      <w:r>
        <w:separator/>
      </w:r>
    </w:p>
  </w:endnote>
  <w:endnote w:type="continuationSeparator" w:id="0">
    <w:p w:rsidR="00897A83" w:rsidRDefault="00897A83" w:rsidP="006D6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FE" w:rsidRDefault="001869FE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068176"/>
      <w:docPartObj>
        <w:docPartGallery w:val="Page Numbers (Bottom of Page)"/>
        <w:docPartUnique/>
      </w:docPartObj>
    </w:sdtPr>
    <w:sdtContent>
      <w:p w:rsidR="001869FE" w:rsidRDefault="0003419C">
        <w:pPr>
          <w:pStyle w:val="Pidipagina"/>
          <w:jc w:val="center"/>
        </w:pPr>
        <w:r>
          <w:fldChar w:fldCharType="begin"/>
        </w:r>
        <w:r w:rsidR="001869FE">
          <w:instrText>PAGE   \* MERGEFORMAT</w:instrText>
        </w:r>
        <w:r>
          <w:fldChar w:fldCharType="separate"/>
        </w:r>
        <w:r w:rsidR="002A180D">
          <w:rPr>
            <w:noProof/>
          </w:rPr>
          <w:t>1</w:t>
        </w:r>
        <w:r>
          <w:fldChar w:fldCharType="end"/>
        </w:r>
      </w:p>
    </w:sdtContent>
  </w:sdt>
  <w:p w:rsidR="001869FE" w:rsidRDefault="001869FE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FE" w:rsidRDefault="001869FE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A83" w:rsidRDefault="00897A83" w:rsidP="006D66C9">
      <w:r>
        <w:separator/>
      </w:r>
    </w:p>
  </w:footnote>
  <w:footnote w:type="continuationSeparator" w:id="0">
    <w:p w:rsidR="00897A83" w:rsidRDefault="00897A83" w:rsidP="006D66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FE" w:rsidRDefault="001869FE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FE" w:rsidRDefault="001869FE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9FE" w:rsidRDefault="001869FE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63687"/>
    <w:multiLevelType w:val="hybridMultilevel"/>
    <w:tmpl w:val="25D823DC"/>
    <w:lvl w:ilvl="0" w:tplc="1320F17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414FC"/>
    <w:multiLevelType w:val="hybridMultilevel"/>
    <w:tmpl w:val="A934D1EA"/>
    <w:lvl w:ilvl="0" w:tplc="2D30EC0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CD61FB"/>
    <w:multiLevelType w:val="hybridMultilevel"/>
    <w:tmpl w:val="F08CAE4A"/>
    <w:lvl w:ilvl="0" w:tplc="60E2366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8C519A"/>
    <w:multiLevelType w:val="hybridMultilevel"/>
    <w:tmpl w:val="7520F1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F557FA"/>
    <w:multiLevelType w:val="hybridMultilevel"/>
    <w:tmpl w:val="34064254"/>
    <w:lvl w:ilvl="0" w:tplc="7D34B2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2058AC"/>
    <w:multiLevelType w:val="hybridMultilevel"/>
    <w:tmpl w:val="2790188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5E48AF"/>
    <w:multiLevelType w:val="hybridMultilevel"/>
    <w:tmpl w:val="00563388"/>
    <w:lvl w:ilvl="0" w:tplc="75E2D34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845744"/>
    <w:multiLevelType w:val="hybridMultilevel"/>
    <w:tmpl w:val="3A683452"/>
    <w:lvl w:ilvl="0" w:tplc="3C74A4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AC2DD1"/>
    <w:multiLevelType w:val="hybridMultilevel"/>
    <w:tmpl w:val="A922EB04"/>
    <w:lvl w:ilvl="0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58526E1"/>
    <w:multiLevelType w:val="hybridMultilevel"/>
    <w:tmpl w:val="819013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26045C"/>
    <w:multiLevelType w:val="hybridMultilevel"/>
    <w:tmpl w:val="946EA2E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8D596D"/>
    <w:multiLevelType w:val="hybridMultilevel"/>
    <w:tmpl w:val="6318239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A10A78"/>
    <w:multiLevelType w:val="singleLevel"/>
    <w:tmpl w:val="0018EC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>
    <w:nsid w:val="71ED54AB"/>
    <w:multiLevelType w:val="singleLevel"/>
    <w:tmpl w:val="0018EC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>
    <w:nsid w:val="72D938A9"/>
    <w:multiLevelType w:val="hybridMultilevel"/>
    <w:tmpl w:val="FD4E359C"/>
    <w:lvl w:ilvl="0" w:tplc="525ABB8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AD3376"/>
    <w:multiLevelType w:val="hybridMultilevel"/>
    <w:tmpl w:val="FA24EC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135C0D"/>
    <w:multiLevelType w:val="hybridMultilevel"/>
    <w:tmpl w:val="A456FCA6"/>
    <w:lvl w:ilvl="0" w:tplc="F8E6571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2"/>
  </w:num>
  <w:num w:numId="9">
    <w:abstractNumId w:val="14"/>
  </w:num>
  <w:num w:numId="10">
    <w:abstractNumId w:val="10"/>
  </w:num>
  <w:num w:numId="11">
    <w:abstractNumId w:val="3"/>
  </w:num>
  <w:num w:numId="12">
    <w:abstractNumId w:val="9"/>
  </w:num>
  <w:num w:numId="13">
    <w:abstractNumId w:val="8"/>
  </w:num>
  <w:num w:numId="14">
    <w:abstractNumId w:val="16"/>
  </w:num>
  <w:num w:numId="15">
    <w:abstractNumId w:val="15"/>
  </w:num>
  <w:num w:numId="16">
    <w:abstractNumId w:val="1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F0B52"/>
    <w:rsid w:val="00004A5B"/>
    <w:rsid w:val="0003419C"/>
    <w:rsid w:val="00036B84"/>
    <w:rsid w:val="00067B0A"/>
    <w:rsid w:val="0011041C"/>
    <w:rsid w:val="00154A76"/>
    <w:rsid w:val="001869FE"/>
    <w:rsid w:val="00230E2F"/>
    <w:rsid w:val="002413FE"/>
    <w:rsid w:val="00275FE4"/>
    <w:rsid w:val="002A1022"/>
    <w:rsid w:val="002A180D"/>
    <w:rsid w:val="00316EF9"/>
    <w:rsid w:val="00394C25"/>
    <w:rsid w:val="003F2924"/>
    <w:rsid w:val="003F46C4"/>
    <w:rsid w:val="00413EEC"/>
    <w:rsid w:val="004257C2"/>
    <w:rsid w:val="00435056"/>
    <w:rsid w:val="0046322C"/>
    <w:rsid w:val="00492DA0"/>
    <w:rsid w:val="0050424A"/>
    <w:rsid w:val="00521883"/>
    <w:rsid w:val="00524826"/>
    <w:rsid w:val="00552465"/>
    <w:rsid w:val="005606AF"/>
    <w:rsid w:val="00582284"/>
    <w:rsid w:val="00605BA5"/>
    <w:rsid w:val="006248EC"/>
    <w:rsid w:val="006435DC"/>
    <w:rsid w:val="00657FF4"/>
    <w:rsid w:val="0068163E"/>
    <w:rsid w:val="00697372"/>
    <w:rsid w:val="006D66C9"/>
    <w:rsid w:val="00707F5A"/>
    <w:rsid w:val="007551A4"/>
    <w:rsid w:val="007765D8"/>
    <w:rsid w:val="007A425B"/>
    <w:rsid w:val="00843F1C"/>
    <w:rsid w:val="00850CA4"/>
    <w:rsid w:val="00853E9B"/>
    <w:rsid w:val="00897A83"/>
    <w:rsid w:val="008A54CE"/>
    <w:rsid w:val="008E4049"/>
    <w:rsid w:val="0094473C"/>
    <w:rsid w:val="00982174"/>
    <w:rsid w:val="0099172A"/>
    <w:rsid w:val="00995AAF"/>
    <w:rsid w:val="009B1922"/>
    <w:rsid w:val="009B3338"/>
    <w:rsid w:val="009D773A"/>
    <w:rsid w:val="00A17D83"/>
    <w:rsid w:val="00A67A95"/>
    <w:rsid w:val="00AF3AF4"/>
    <w:rsid w:val="00B208D4"/>
    <w:rsid w:val="00B26515"/>
    <w:rsid w:val="00B4563E"/>
    <w:rsid w:val="00B66373"/>
    <w:rsid w:val="00B84013"/>
    <w:rsid w:val="00B93935"/>
    <w:rsid w:val="00C93D62"/>
    <w:rsid w:val="00CA13AC"/>
    <w:rsid w:val="00D278A9"/>
    <w:rsid w:val="00D6082F"/>
    <w:rsid w:val="00DB32EA"/>
    <w:rsid w:val="00DD22B7"/>
    <w:rsid w:val="00DE1E75"/>
    <w:rsid w:val="00E12089"/>
    <w:rsid w:val="00E76FCE"/>
    <w:rsid w:val="00E85E52"/>
    <w:rsid w:val="00EC2B32"/>
    <w:rsid w:val="00EC336E"/>
    <w:rsid w:val="00EF0B52"/>
    <w:rsid w:val="00EF1873"/>
    <w:rsid w:val="00F26D34"/>
    <w:rsid w:val="00FC19FA"/>
    <w:rsid w:val="00FE006B"/>
    <w:rsid w:val="00FF1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419C"/>
  </w:style>
  <w:style w:type="paragraph" w:styleId="Titolo1">
    <w:name w:val="heading 1"/>
    <w:basedOn w:val="Normale"/>
    <w:next w:val="Normale"/>
    <w:qFormat/>
    <w:rsid w:val="0003419C"/>
    <w:pPr>
      <w:keepNext/>
      <w:outlineLvl w:val="0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semiHidden/>
    <w:rsid w:val="0003419C"/>
    <w:rPr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0B5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F0B52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D66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6C9"/>
  </w:style>
  <w:style w:type="paragraph" w:styleId="Pidipagina">
    <w:name w:val="footer"/>
    <w:basedOn w:val="Normale"/>
    <w:link w:val="PidipaginaCarattere"/>
    <w:uiPriority w:val="99"/>
    <w:unhideWhenUsed/>
    <w:rsid w:val="006D66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6C9"/>
  </w:style>
  <w:style w:type="paragraph" w:styleId="Paragrafoelenco">
    <w:name w:val="List Paragraph"/>
    <w:basedOn w:val="Normale"/>
    <w:uiPriority w:val="34"/>
    <w:qFormat/>
    <w:rsid w:val="00275FE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765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outlineLvl w:val="0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rPr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0B5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F0B52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D66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6C9"/>
  </w:style>
  <w:style w:type="paragraph" w:styleId="Pidipagina">
    <w:name w:val="footer"/>
    <w:basedOn w:val="Normale"/>
    <w:link w:val="PidipaginaCarattere"/>
    <w:uiPriority w:val="99"/>
    <w:unhideWhenUsed/>
    <w:rsid w:val="006D66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6C9"/>
  </w:style>
  <w:style w:type="paragraph" w:styleId="Paragrafoelenco">
    <w:name w:val="List Paragraph"/>
    <w:basedOn w:val="Normale"/>
    <w:uiPriority w:val="34"/>
    <w:qFormat/>
    <w:rsid w:val="00275FE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765D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omitato.mimpegno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CONDOMINIALE</vt:lpstr>
      <vt:lpstr>CONDOMINIALE</vt:lpstr>
    </vt:vector>
  </TitlesOfParts>
  <Company/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CONDOMINIALE</dc:title>
  <dc:creator>Avv. Pollarolo</dc:creator>
  <cp:lastModifiedBy>daniela.bavuso</cp:lastModifiedBy>
  <cp:revision>2</cp:revision>
  <cp:lastPrinted>2013-04-19T16:36:00Z</cp:lastPrinted>
  <dcterms:created xsi:type="dcterms:W3CDTF">2015-07-07T11:01:00Z</dcterms:created>
  <dcterms:modified xsi:type="dcterms:W3CDTF">2015-07-07T11:01:00Z</dcterms:modified>
</cp:coreProperties>
</file>